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78" w:rsidRPr="004C34D7" w:rsidRDefault="00F74878" w:rsidP="004C34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4C34D7">
        <w:rPr>
          <w:rFonts w:ascii="Arial" w:eastAsia="Times New Roman" w:hAnsi="Arial" w:cs="Arial"/>
          <w:b/>
          <w:bCs/>
          <w:color w:val="222222"/>
          <w:sz w:val="36"/>
          <w:szCs w:val="36"/>
        </w:rPr>
        <w:t>„Mindenki másképp csinálja</w:t>
      </w:r>
      <w:proofErr w:type="gramStart"/>
      <w:r w:rsidRPr="004C34D7">
        <w:rPr>
          <w:rFonts w:ascii="Arial" w:eastAsia="Times New Roman" w:hAnsi="Arial" w:cs="Arial"/>
          <w:b/>
          <w:bCs/>
          <w:color w:val="222222"/>
          <w:sz w:val="36"/>
          <w:szCs w:val="36"/>
        </w:rPr>
        <w:t>...</w:t>
      </w:r>
      <w:proofErr w:type="gramEnd"/>
      <w:r w:rsidRPr="004C34D7">
        <w:rPr>
          <w:rFonts w:ascii="Arial" w:eastAsia="Times New Roman" w:hAnsi="Arial" w:cs="Arial"/>
          <w:b/>
          <w:bCs/>
          <w:color w:val="222222"/>
          <w:sz w:val="36"/>
          <w:szCs w:val="36"/>
        </w:rPr>
        <w:t>”</w:t>
      </w:r>
    </w:p>
    <w:p w:rsidR="004C34D7" w:rsidRDefault="004C34D7" w:rsidP="004C34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4C34D7" w:rsidRPr="00F74878" w:rsidRDefault="004C34D7" w:rsidP="004C34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F74878" w:rsidRPr="00F74878" w:rsidRDefault="00F74878" w:rsidP="00F7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74878" w:rsidRPr="004C34D7" w:rsidRDefault="00F74878" w:rsidP="00F7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C34D7">
        <w:rPr>
          <w:rFonts w:ascii="Arial" w:eastAsia="Times New Roman" w:hAnsi="Arial" w:cs="Arial"/>
          <w:color w:val="222222"/>
        </w:rPr>
        <w:t>Amikor bő 20 évvel ezelőtt elkezdtem sakkot tanítani, nemzetközi mesterként elsősorban a sakkról voltak ismereteim, és gyorsan rájöttem, hogy ez a jó oktatáshoz nagyon kevés. Kevés, mert arról, hogy </w:t>
      </w:r>
      <w:r w:rsidRPr="004C34D7">
        <w:rPr>
          <w:rFonts w:ascii="Arial" w:eastAsia="Times New Roman" w:hAnsi="Arial" w:cs="Arial"/>
          <w:b/>
          <w:bCs/>
          <w:color w:val="222222"/>
        </w:rPr>
        <w:t>hogyan</w:t>
      </w:r>
      <w:r w:rsidRPr="004C34D7">
        <w:rPr>
          <w:rFonts w:ascii="Arial" w:eastAsia="Times New Roman" w:hAnsi="Arial" w:cs="Arial"/>
          <w:color w:val="222222"/>
        </w:rPr>
        <w:t> is kell oktatni, homályos elképzeléseim voltak csupán. Utánanéztem mások hogyan is tanítanak, és azt a lesújtó felfedezést tettem, hogy erről a kérdésről egy árva könyvet sem írtak még sakkozói körökben! Legalábbis a mai napig sem találtam evvel a témával foglalkozó munkát.</w:t>
      </w:r>
    </w:p>
    <w:p w:rsidR="00F74878" w:rsidRPr="004C34D7" w:rsidRDefault="00F74878" w:rsidP="00F7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74878" w:rsidRPr="004C34D7" w:rsidRDefault="00F74878" w:rsidP="00F7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C34D7">
        <w:rPr>
          <w:rFonts w:ascii="Arial" w:eastAsia="Times New Roman" w:hAnsi="Arial" w:cs="Arial"/>
          <w:color w:val="222222"/>
        </w:rPr>
        <w:t xml:space="preserve">„Hát, öregem, magadra vagy utalva!” </w:t>
      </w:r>
      <w:proofErr w:type="gramStart"/>
      <w:r w:rsidRPr="004C34D7">
        <w:rPr>
          <w:rFonts w:ascii="Arial" w:eastAsia="Times New Roman" w:hAnsi="Arial" w:cs="Arial"/>
          <w:color w:val="222222"/>
        </w:rPr>
        <w:t>mondtam</w:t>
      </w:r>
      <w:proofErr w:type="gramEnd"/>
      <w:r w:rsidRPr="004C34D7">
        <w:rPr>
          <w:rFonts w:ascii="Arial" w:eastAsia="Times New Roman" w:hAnsi="Arial" w:cs="Arial"/>
          <w:color w:val="222222"/>
        </w:rPr>
        <w:t xml:space="preserve"> magamnak.</w:t>
      </w:r>
    </w:p>
    <w:p w:rsidR="00F74878" w:rsidRPr="004C34D7" w:rsidRDefault="00F74878" w:rsidP="00F7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74878" w:rsidRPr="004C34D7" w:rsidRDefault="00F74878" w:rsidP="00F7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C34D7">
        <w:rPr>
          <w:rFonts w:ascii="Arial" w:eastAsia="Times New Roman" w:hAnsi="Arial" w:cs="Arial"/>
          <w:color w:val="222222"/>
        </w:rPr>
        <w:t>Nyitott szemmel jártam, és próbáltam  választ, válaszokat találni arra a kérdésre:  </w:t>
      </w:r>
      <w:r w:rsidRPr="004C34D7">
        <w:rPr>
          <w:rFonts w:ascii="Arial" w:eastAsia="Times New Roman" w:hAnsi="Arial" w:cs="Arial"/>
          <w:b/>
          <w:bCs/>
          <w:color w:val="222222"/>
        </w:rPr>
        <w:t>HOGYAN</w:t>
      </w:r>
      <w:r w:rsidRPr="004C34D7">
        <w:rPr>
          <w:rFonts w:ascii="Arial" w:eastAsia="Times New Roman" w:hAnsi="Arial" w:cs="Arial"/>
          <w:color w:val="222222"/>
        </w:rPr>
        <w:t> jó oktatni. Az évek során tanítás közben – a „terepen” – sok mindenre rájöttem, és saját módszereket kezdtem kialakítani, kollégáktól is lestem el fogásokat és többekkel beszélgettünk is az oktatásról. Az ilyen beszélgetésekből az jött le, hogy mindenki másképp csinálja</w:t>
      </w:r>
      <w:proofErr w:type="gramStart"/>
      <w:r w:rsidRPr="004C34D7">
        <w:rPr>
          <w:rFonts w:ascii="Arial" w:eastAsia="Times New Roman" w:hAnsi="Arial" w:cs="Arial"/>
          <w:color w:val="222222"/>
        </w:rPr>
        <w:t>...</w:t>
      </w:r>
      <w:proofErr w:type="gramEnd"/>
    </w:p>
    <w:p w:rsidR="00F74878" w:rsidRPr="004C34D7" w:rsidRDefault="00F74878" w:rsidP="00F7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74878" w:rsidRPr="004C34D7" w:rsidRDefault="00F74878" w:rsidP="00F7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C34D7">
        <w:rPr>
          <w:rFonts w:ascii="Arial" w:eastAsia="Times New Roman" w:hAnsi="Arial" w:cs="Arial"/>
          <w:color w:val="222222"/>
        </w:rPr>
        <w:t>Tanulni persze bárhonnan lehet, például a – szerintem - egyik legfontosabb oktatási technikára, a kérdezés módszerére egy sakktól teljesen független tanfolyamon figyeltem fel.</w:t>
      </w:r>
    </w:p>
    <w:p w:rsidR="00F74878" w:rsidRPr="004C34D7" w:rsidRDefault="00F74878" w:rsidP="00F7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74878" w:rsidRPr="004C34D7" w:rsidRDefault="00F74878" w:rsidP="00F7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C34D7">
        <w:rPr>
          <w:rFonts w:ascii="Arial" w:eastAsia="Times New Roman" w:hAnsi="Arial" w:cs="Arial"/>
          <w:color w:val="222222"/>
        </w:rPr>
        <w:t>„Milyen tökkelütött vagy, hát erről pedagógiai és a pszichológiai területeken kell információt keresni!” – kiálthat fel az olvasó.</w:t>
      </w:r>
    </w:p>
    <w:p w:rsidR="00F74878" w:rsidRPr="004C34D7" w:rsidRDefault="00F74878" w:rsidP="00F7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C34D7">
        <w:rPr>
          <w:rFonts w:ascii="Arial" w:eastAsia="Times New Roman" w:hAnsi="Arial" w:cs="Arial"/>
          <w:color w:val="222222"/>
        </w:rPr>
        <w:t>Ez igaz. </w:t>
      </w:r>
    </w:p>
    <w:p w:rsidR="00F74878" w:rsidRPr="004C34D7" w:rsidRDefault="00F74878" w:rsidP="00F7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C34D7">
        <w:rPr>
          <w:rFonts w:ascii="Arial" w:eastAsia="Times New Roman" w:hAnsi="Arial" w:cs="Arial"/>
          <w:color w:val="222222"/>
        </w:rPr>
        <w:t xml:space="preserve">Ám visszakérdezek: miért nincs olyan könyv, ami a pedagógiai és pszichológiai módszereket átülteti – divatos szóval: integrálja - a sakk területére? Miért nem foglalkozott eddig avval </w:t>
      </w:r>
      <w:proofErr w:type="gramStart"/>
      <w:r w:rsidRPr="004C34D7">
        <w:rPr>
          <w:rFonts w:ascii="Arial" w:eastAsia="Times New Roman" w:hAnsi="Arial" w:cs="Arial"/>
          <w:color w:val="222222"/>
        </w:rPr>
        <w:t>senki ,</w:t>
      </w:r>
      <w:proofErr w:type="gramEnd"/>
      <w:r w:rsidRPr="004C34D7">
        <w:rPr>
          <w:rFonts w:ascii="Arial" w:eastAsia="Times New Roman" w:hAnsi="Arial" w:cs="Arial"/>
          <w:color w:val="222222"/>
        </w:rPr>
        <w:t xml:space="preserve"> hogy az oktatás elméletét a sakkoktatás gyakorlati alkalmazására is kidolgozza? Konkrét kérdésekre, problémákra, szituációkra adott konkrét válaszokra gondolok.  </w:t>
      </w:r>
    </w:p>
    <w:p w:rsidR="00F74878" w:rsidRPr="004C34D7" w:rsidRDefault="00F74878" w:rsidP="00F7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74878" w:rsidRPr="004C34D7" w:rsidRDefault="00F74878" w:rsidP="00F7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C34D7">
        <w:rPr>
          <w:rFonts w:ascii="Arial" w:eastAsia="Times New Roman" w:hAnsi="Arial" w:cs="Arial"/>
          <w:color w:val="222222"/>
        </w:rPr>
        <w:t>Más hiányokra is felfigyeltem az idők során:</w:t>
      </w:r>
    </w:p>
    <w:p w:rsidR="00F74878" w:rsidRPr="004C34D7" w:rsidRDefault="00F74878" w:rsidP="00F74878">
      <w:pPr>
        <w:shd w:val="clear" w:color="auto" w:fill="FFFFFF"/>
        <w:spacing w:before="150" w:after="150" w:line="270" w:lineRule="atLeast"/>
        <w:textAlignment w:val="baseline"/>
        <w:rPr>
          <w:rFonts w:ascii="Arial" w:eastAsia="Times New Roman" w:hAnsi="Arial" w:cs="Arial"/>
          <w:color w:val="222222"/>
        </w:rPr>
      </w:pPr>
      <w:r w:rsidRPr="004C34D7">
        <w:rPr>
          <w:rFonts w:ascii="Arial" w:eastAsia="Times New Roman" w:hAnsi="Arial" w:cs="Arial"/>
          <w:color w:val="231F20"/>
        </w:rPr>
        <w:t>Rengeteg könyv jelenik meg a sakkról, a többségük valamilyen megnyitásról szól. Kisebb témákat felölelő könyvekben pl. a végjátékokról esik szó. Szintén sok könyvben erős sakkozók jól sikerült partijait elemzik a szerzők, és lehetne folytatni a sort.</w:t>
      </w:r>
    </w:p>
    <w:p w:rsidR="00F74878" w:rsidRPr="004C34D7" w:rsidRDefault="00F74878" w:rsidP="00F74878">
      <w:pPr>
        <w:shd w:val="clear" w:color="auto" w:fill="FFFFFF"/>
        <w:spacing w:before="150" w:after="150" w:line="270" w:lineRule="atLeast"/>
        <w:textAlignment w:val="baseline"/>
        <w:rPr>
          <w:rFonts w:ascii="Arial" w:eastAsia="Times New Roman" w:hAnsi="Arial" w:cs="Arial"/>
          <w:color w:val="222222"/>
        </w:rPr>
      </w:pPr>
      <w:r w:rsidRPr="004C34D7">
        <w:rPr>
          <w:rFonts w:ascii="Arial" w:eastAsia="Times New Roman" w:hAnsi="Arial" w:cs="Arial"/>
          <w:color w:val="231F20"/>
        </w:rPr>
        <w:t>Szükség van ezekre a könyvekre, ám oktatási szempontból hiányzik az átfogó szemlélet és a felépített képzés koncepciója. Részinformációkat tartalmaz a sakk-könyvek nagy része, amiket nem kapcsolnak össze, továbbá nincs, pontosabban nagyon kevés könyvben található olyan tematika, hogy mit, mikor ajánlott oktatni a sakkban.</w:t>
      </w:r>
    </w:p>
    <w:p w:rsidR="00F74878" w:rsidRPr="004C34D7" w:rsidRDefault="00F74878" w:rsidP="00F74878">
      <w:pPr>
        <w:shd w:val="clear" w:color="auto" w:fill="FFFFFF"/>
        <w:spacing w:before="150" w:after="150" w:line="270" w:lineRule="atLeast"/>
        <w:textAlignment w:val="baseline"/>
        <w:rPr>
          <w:rFonts w:ascii="Arial" w:eastAsia="Times New Roman" w:hAnsi="Arial" w:cs="Arial"/>
          <w:color w:val="222222"/>
        </w:rPr>
      </w:pPr>
      <w:r w:rsidRPr="004C34D7">
        <w:rPr>
          <w:rFonts w:ascii="Arial" w:eastAsia="Times New Roman" w:hAnsi="Arial" w:cs="Arial"/>
          <w:color w:val="231F20"/>
        </w:rPr>
        <w:t>Ez az iromány arról fog szólni, hogy MIT, MIKOR és HOGYAN érdemes tanítani, elméleti és gyakorlati szempontból, konkrét kérdésekre, gyakorlatban előforduló helyzetek megoldására, tipikus problémákra adott konkrét válaszokról.</w:t>
      </w:r>
    </w:p>
    <w:p w:rsidR="00F74878" w:rsidRPr="004C34D7" w:rsidRDefault="00F74878" w:rsidP="00F74878">
      <w:pPr>
        <w:shd w:val="clear" w:color="auto" w:fill="FFFFFF"/>
        <w:spacing w:before="150" w:after="150" w:line="270" w:lineRule="atLeast"/>
        <w:textAlignment w:val="baseline"/>
        <w:rPr>
          <w:rFonts w:ascii="Arial" w:eastAsia="Times New Roman" w:hAnsi="Arial" w:cs="Arial"/>
          <w:color w:val="231F20"/>
        </w:rPr>
      </w:pPr>
      <w:r w:rsidRPr="004C34D7">
        <w:rPr>
          <w:rFonts w:ascii="Arial" w:eastAsia="Times New Roman" w:hAnsi="Arial" w:cs="Arial"/>
          <w:color w:val="231F20"/>
        </w:rPr>
        <w:t>Ez az anyag sakkedző képzési segédanyagnak készült, de nemcsak edzői ambíciókkal rendelkezőknek ajánlom, hanem mindenkinek, akiket érdekel a sakkozás oktatása, illetve a sakkozás terén felmerülő pedagógiai és pszichológiai aspektusok és gyakorlati problémák."</w:t>
      </w:r>
    </w:p>
    <w:p w:rsidR="004C34D7" w:rsidRPr="004C34D7" w:rsidRDefault="004C34D7" w:rsidP="00F74878">
      <w:pPr>
        <w:shd w:val="clear" w:color="auto" w:fill="FFFFFF"/>
        <w:spacing w:before="150" w:after="150" w:line="270" w:lineRule="atLeast"/>
        <w:textAlignment w:val="baseline"/>
        <w:rPr>
          <w:rFonts w:ascii="Arial" w:eastAsia="Times New Roman" w:hAnsi="Arial" w:cs="Arial"/>
          <w:color w:val="231F20"/>
        </w:rPr>
      </w:pPr>
    </w:p>
    <w:p w:rsidR="004C34D7" w:rsidRPr="004C34D7" w:rsidRDefault="004C34D7" w:rsidP="00F74878">
      <w:pPr>
        <w:shd w:val="clear" w:color="auto" w:fill="FFFFFF"/>
        <w:spacing w:before="150" w:after="150" w:line="270" w:lineRule="atLeast"/>
        <w:textAlignment w:val="baseline"/>
        <w:rPr>
          <w:rFonts w:ascii="Arial" w:eastAsia="Times New Roman" w:hAnsi="Arial" w:cs="Arial"/>
          <w:color w:val="231F20"/>
        </w:rPr>
      </w:pPr>
      <w:r w:rsidRPr="004C34D7">
        <w:rPr>
          <w:rFonts w:ascii="Arial" w:eastAsia="Times New Roman" w:hAnsi="Arial" w:cs="Arial"/>
          <w:color w:val="231F20"/>
        </w:rPr>
        <w:t>Üdvözlettel,</w:t>
      </w:r>
    </w:p>
    <w:p w:rsidR="004C34D7" w:rsidRPr="004C34D7" w:rsidRDefault="004C34D7" w:rsidP="00F74878">
      <w:pPr>
        <w:shd w:val="clear" w:color="auto" w:fill="FFFFFF"/>
        <w:spacing w:before="150" w:after="150" w:line="270" w:lineRule="atLeast"/>
        <w:textAlignment w:val="baseline"/>
        <w:rPr>
          <w:rFonts w:ascii="Arial" w:eastAsia="Times New Roman" w:hAnsi="Arial" w:cs="Arial"/>
          <w:color w:val="222222"/>
        </w:rPr>
      </w:pPr>
      <w:proofErr w:type="spellStart"/>
      <w:r w:rsidRPr="004C34D7">
        <w:rPr>
          <w:rFonts w:ascii="Arial" w:eastAsia="Times New Roman" w:hAnsi="Arial" w:cs="Arial"/>
          <w:color w:val="231F20"/>
        </w:rPr>
        <w:t>Pálkövi</w:t>
      </w:r>
      <w:proofErr w:type="spellEnd"/>
      <w:r w:rsidRPr="004C34D7">
        <w:rPr>
          <w:rFonts w:ascii="Arial" w:eastAsia="Times New Roman" w:hAnsi="Arial" w:cs="Arial"/>
          <w:color w:val="231F20"/>
        </w:rPr>
        <w:t xml:space="preserve"> József</w:t>
      </w:r>
    </w:p>
    <w:p w:rsidR="00897648" w:rsidRDefault="00897648"/>
    <w:sectPr w:rsidR="00897648" w:rsidSect="003D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4878"/>
    <w:rsid w:val="003D53E0"/>
    <w:rsid w:val="004C34D7"/>
    <w:rsid w:val="00897648"/>
    <w:rsid w:val="00F7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3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F74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Tamás</dc:creator>
  <cp:lastModifiedBy>Gál Tamás</cp:lastModifiedBy>
  <cp:revision>2</cp:revision>
  <dcterms:created xsi:type="dcterms:W3CDTF">2015-02-01T21:23:00Z</dcterms:created>
  <dcterms:modified xsi:type="dcterms:W3CDTF">2015-02-01T21:23:00Z</dcterms:modified>
</cp:coreProperties>
</file>